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066D">
      <w:pPr>
        <w:pStyle w:val="2"/>
        <w:shd w:val="clear" w:color="auto" w:fill="FFFFFF"/>
        <w:spacing w:before="0" w:beforeAutospacing="0" w:after="50" w:afterAutospacing="0" w:line="48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  <w:lang w:val="en-US" w:eastAsia="zh-CN"/>
        </w:rPr>
        <w:t>吕梁市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  <w:t>离石区关于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  <w:lang w:val="en-US" w:eastAsia="zh-CN"/>
        </w:rPr>
        <w:t>遴选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  <w:t>2</w:t>
      </w:r>
      <w:r>
        <w:rPr>
          <w:rFonts w:ascii="黑体" w:hAnsi="黑体" w:eastAsia="黑体" w:cs="黑体"/>
          <w:b w:val="0"/>
          <w:bCs w:val="0"/>
          <w:color w:val="000000"/>
          <w:sz w:val="48"/>
          <w:szCs w:val="48"/>
        </w:rPr>
        <w:t>02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  <w:t>年农业生产</w:t>
      </w:r>
    </w:p>
    <w:p w14:paraId="3E823F6A">
      <w:pPr>
        <w:pStyle w:val="2"/>
        <w:shd w:val="clear" w:color="auto" w:fill="FFFFFF"/>
        <w:spacing w:before="0" w:beforeAutospacing="0" w:after="50" w:afterAutospacing="0" w:line="480" w:lineRule="exact"/>
        <w:jc w:val="center"/>
        <w:rPr>
          <w:rFonts w:ascii="黑体" w:hAnsi="黑体" w:eastAsia="黑体" w:cs="黑体"/>
          <w:b w:val="0"/>
          <w:bCs w:val="0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  <w:t>托管服务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  <w:lang w:val="en-US" w:eastAsia="zh-CN"/>
        </w:rPr>
        <w:t>组织</w:t>
      </w:r>
      <w:r>
        <w:rPr>
          <w:rFonts w:hint="eastAsia" w:ascii="黑体" w:hAnsi="黑体" w:eastAsia="黑体" w:cs="黑体"/>
          <w:b w:val="0"/>
          <w:bCs w:val="0"/>
          <w:color w:val="000000"/>
          <w:sz w:val="48"/>
          <w:szCs w:val="48"/>
        </w:rPr>
        <w:t>的公告</w:t>
      </w:r>
    </w:p>
    <w:p w14:paraId="77974ACF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为组织实施好农业生产托管服务试点项目，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管好用好财政专项资金，推广应用先进的农业机械和农业技术，加快小农户与现代农业发展有机衔接，促进农业增效，农民增收，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农业现代化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现面向社会公开择优选择托管服务组织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，内容公告如下：</w:t>
      </w:r>
    </w:p>
    <w:p w14:paraId="500FD6FC">
      <w:pPr>
        <w:pStyle w:val="5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一、项目实施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范围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环节</w:t>
      </w:r>
    </w:p>
    <w:p w14:paraId="5DD39D3F">
      <w:pPr>
        <w:pStyle w:val="5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1、实施范围</w:t>
      </w:r>
    </w:p>
    <w:p w14:paraId="0F54A358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在我区11个乡镇街道办实施，重点支持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玉米、马铃薯、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谷子、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杂粮等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粮食作物的托管。</w:t>
      </w:r>
    </w:p>
    <w:p w14:paraId="2897FBC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10" w:leftChars="0" w:firstLine="640" w:firstLineChars="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实施环节</w:t>
      </w:r>
    </w:p>
    <w:p w14:paraId="08A85365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玉米、马铃薯、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谷子、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杂粮等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粮食作物的耕、种、防、收等</w:t>
      </w:r>
      <w:r>
        <w:rPr>
          <w:rFonts w:hint="eastAsia" w:ascii="仿宋" w:hAnsi="仿宋" w:eastAsia="仿宋" w:cs="仿宋"/>
          <w:i w:val="0"/>
          <w:iCs w:val="0"/>
          <w:color w:val="333333"/>
          <w:spacing w:val="8"/>
          <w:sz w:val="31"/>
          <w:szCs w:val="31"/>
          <w:shd w:val="clear" w:fill="FFFFFF"/>
        </w:rPr>
        <w:t>全部或者部分作业环节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农业生产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托管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1CE8D4B7">
      <w:pPr>
        <w:pStyle w:val="5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二、支持对象</w:t>
      </w:r>
    </w:p>
    <w:p w14:paraId="45841C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主要支持具有一定规模、服务能力较强的</w:t>
      </w:r>
      <w:r>
        <w:rPr>
          <w:rFonts w:hint="eastAsia" w:ascii="仿宋" w:hAnsi="仿宋" w:eastAsia="仿宋" w:cs="仿宋"/>
          <w:i w:val="0"/>
          <w:iCs w:val="0"/>
          <w:color w:val="333333"/>
          <w:spacing w:val="8"/>
          <w:sz w:val="31"/>
          <w:szCs w:val="31"/>
          <w:shd w:val="clear" w:fill="FFFFFF"/>
        </w:rPr>
        <w:t>农机户、农户自愿组成的合作组织、家庭农场、农民专业合作社、农村集体经济组织、供销合作社、农业企业等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托管服务组织</w:t>
      </w:r>
      <w:r>
        <w:rPr>
          <w:rFonts w:hint="eastAsia" w:ascii="仿宋" w:hAnsi="仿宋" w:eastAsia="仿宋" w:cs="仿宋"/>
          <w:i w:val="0"/>
          <w:iCs w:val="0"/>
          <w:color w:val="333333"/>
          <w:spacing w:val="8"/>
          <w:sz w:val="31"/>
          <w:szCs w:val="31"/>
          <w:shd w:val="clear" w:fill="FFFFFF"/>
        </w:rPr>
        <w:t>。</w:t>
      </w:r>
    </w:p>
    <w:p w14:paraId="6B342B07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报名条件</w:t>
      </w:r>
    </w:p>
    <w:p w14:paraId="2B509F3D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参与农业生产托管服务主体基本条件（试行）</w:t>
      </w:r>
    </w:p>
    <w:p w14:paraId="47FAE98A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1.基础条件</w:t>
      </w:r>
      <w:r>
        <w:rPr>
          <w:rFonts w:hint="eastAsia" w:ascii="仿宋_GB2312" w:hAnsi="Times New Roman" w:eastAsia="仿宋_GB2312"/>
          <w:sz w:val="32"/>
          <w:szCs w:val="32"/>
        </w:rPr>
        <w:t>：具有一定的社会化服务经验,从事社会化服务达两年以上，并依法取得营业执照;</w:t>
      </w:r>
    </w:p>
    <w:p w14:paraId="23DF600E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2.固定场所：</w:t>
      </w:r>
      <w:r>
        <w:rPr>
          <w:rFonts w:hint="eastAsia" w:ascii="仿宋_GB2312" w:hAnsi="Times New Roman" w:eastAsia="仿宋_GB2312"/>
          <w:sz w:val="32"/>
          <w:szCs w:val="32"/>
        </w:rPr>
        <w:t>具备与服务相适宜的固定场所及必备的办公设施，</w:t>
      </w:r>
      <w:r>
        <w:rPr>
          <w:rFonts w:hint="eastAsia" w:ascii="仿宋" w:hAnsi="仿宋" w:eastAsia="仿宋" w:cs="仿宋"/>
          <w:sz w:val="32"/>
          <w:szCs w:val="32"/>
        </w:rPr>
        <w:t>有50平方米以上的机具库和可满足机具停放的基本场地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 w14:paraId="12BCC7C8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农机设备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拥有或整合协调与其服务内容、服务能力相匹配的专业农机设备以及农业技术力量。农机具固定资产达到20万元以上。同时，拖拉机、联合收获机、植保机械等动力机械超过5台（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至少有一台70马力以上拖拉机），机具挂牌率、检验率达到100%；</w:t>
      </w:r>
    </w:p>
    <w:p w14:paraId="4558C01F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4.财务制度：</w:t>
      </w:r>
      <w:r>
        <w:rPr>
          <w:rFonts w:hint="eastAsia" w:ascii="仿宋_GB2312" w:hAnsi="Times New Roman" w:eastAsia="仿宋_GB2312"/>
          <w:sz w:val="32"/>
          <w:szCs w:val="32"/>
        </w:rPr>
        <w:t>财务管理、会计核算和资产管理等相关制度健全，配备会计人员或委托代理记账机构代理记账，实行独立核算方式，财务档案健全，记账及时，核算准确；</w:t>
      </w:r>
    </w:p>
    <w:p w14:paraId="6AC22F66">
      <w:pPr>
        <w:pStyle w:val="8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5.相关制度：</w:t>
      </w:r>
      <w:r>
        <w:rPr>
          <w:rFonts w:hint="eastAsia" w:ascii="仿宋_GB2312" w:hAnsi="Times New Roman" w:eastAsia="仿宋_GB2312"/>
          <w:sz w:val="32"/>
          <w:szCs w:val="32"/>
        </w:rPr>
        <w:t>具有与其服</w:t>
      </w:r>
      <w:r>
        <w:rPr>
          <w:rFonts w:hint="eastAsia" w:ascii="仿宋" w:hAnsi="仿宋" w:eastAsia="仿宋" w:cs="仿宋"/>
          <w:sz w:val="32"/>
          <w:szCs w:val="32"/>
        </w:rPr>
        <w:t>务内容、服务能力相匹配的</w:t>
      </w:r>
      <w:r>
        <w:rPr>
          <w:rFonts w:hint="eastAsia" w:ascii="仿宋_GB2312" w:hAnsi="Times New Roman" w:eastAsia="仿宋_GB2312"/>
          <w:sz w:val="32"/>
          <w:szCs w:val="32"/>
        </w:rPr>
        <w:t>农业生产托管相关制度、作业流程，且具有规范的生产和安全作业管理制度，同时要做到上墙公示；</w:t>
      </w:r>
    </w:p>
    <w:p w14:paraId="0DE25F97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6.智能设备：</w:t>
      </w:r>
      <w:r>
        <w:rPr>
          <w:rFonts w:hint="eastAsia" w:ascii="仿宋_GB2312" w:hAnsi="Times New Roman" w:eastAsia="仿宋_GB2312"/>
          <w:sz w:val="32"/>
          <w:szCs w:val="32"/>
        </w:rPr>
        <w:t>参与托管作业的农机具必须安装</w:t>
      </w:r>
      <w:r>
        <w:rPr>
          <w:rFonts w:hint="eastAsia" w:ascii="仿宋_GB2312" w:eastAsia="仿宋_GB2312"/>
          <w:color w:val="000000"/>
          <w:sz w:val="32"/>
          <w:szCs w:val="32"/>
        </w:rPr>
        <w:t>农机作业智能监控终端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 w14:paraId="1C405F5E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7.信誉评价：</w:t>
      </w:r>
      <w:r>
        <w:rPr>
          <w:rFonts w:hint="eastAsia" w:ascii="仿宋_GB2312" w:hAnsi="Times New Roman" w:eastAsia="仿宋_GB2312"/>
          <w:sz w:val="32"/>
          <w:szCs w:val="32"/>
        </w:rPr>
        <w:t>服务主体在农民群众中享有良好的信誉,其所提供的服务在质量和价格方面受到服务对象的认可和好评，同时，征信良好，未列入银行失信人员名单；</w:t>
      </w:r>
    </w:p>
    <w:p w14:paraId="496B753F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8.工作人员：</w:t>
      </w:r>
      <w:r>
        <w:rPr>
          <w:rFonts w:hint="eastAsia" w:ascii="仿宋_GB2312" w:hAnsi="Times New Roman" w:eastAsia="仿宋_GB2312"/>
          <w:sz w:val="32"/>
          <w:szCs w:val="32"/>
        </w:rPr>
        <w:t>服务主体负责人具备农业生产的基础知识和良好的职业道德，作业人员具有与岗位技能相应的资质，并能定期参加相关职业技能培训；</w:t>
      </w:r>
    </w:p>
    <w:p w14:paraId="7D9FB6A1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9.备案情况：</w:t>
      </w:r>
      <w:r>
        <w:rPr>
          <w:rFonts w:hint="eastAsia" w:ascii="仿宋_GB2312" w:hAnsi="Times New Roman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Times New Roman" w:eastAsia="仿宋_GB2312"/>
          <w:sz w:val="32"/>
          <w:szCs w:val="32"/>
        </w:rPr>
        <w:t>现代农业发展服务中心名录内备案，并接受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Times New Roman" w:eastAsia="仿宋_GB2312"/>
          <w:sz w:val="32"/>
          <w:szCs w:val="32"/>
        </w:rPr>
        <w:t>现代农业发展服务中心的监管；</w:t>
      </w:r>
    </w:p>
    <w:p w14:paraId="5FDCD6D4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10.工作质量:</w:t>
      </w:r>
      <w:r>
        <w:rPr>
          <w:rFonts w:hint="eastAsia" w:ascii="仿宋_GB2312" w:hAnsi="Times New Roman" w:eastAsia="仿宋_GB2312"/>
          <w:sz w:val="32"/>
          <w:szCs w:val="32"/>
        </w:rPr>
        <w:t>服务主体在参与托管作业中严格标准质量，不弄虚作假，无不良记录和投诉举报，两年内未发生安全责任事故。</w:t>
      </w:r>
    </w:p>
    <w:p w14:paraId="58CF1150">
      <w:pPr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四、需提供的资料</w:t>
      </w:r>
    </w:p>
    <w:p w14:paraId="3667CC08">
      <w:pPr>
        <w:ind w:firstLine="72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Hlk44171892"/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服务组织简介2份；</w:t>
      </w:r>
    </w:p>
    <w:bookmarkEnd w:id="0"/>
    <w:p w14:paraId="779F04B8">
      <w:pPr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2、吕梁市</w:t>
      </w:r>
      <w:r>
        <w:rPr>
          <w:rFonts w:hint="eastAsia" w:ascii="仿宋" w:hAnsi="仿宋" w:eastAsia="仿宋" w:cs="Times New Roman"/>
          <w:sz w:val="32"/>
          <w:szCs w:val="32"/>
        </w:rPr>
        <w:t>离石区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Times New Roman"/>
          <w:sz w:val="32"/>
          <w:szCs w:val="32"/>
        </w:rPr>
        <w:t>农业生产托管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试点项目</w:t>
      </w:r>
      <w:r>
        <w:rPr>
          <w:rFonts w:hint="eastAsia" w:ascii="仿宋" w:hAnsi="仿宋" w:eastAsia="仿宋" w:cs="Times New Roman"/>
          <w:sz w:val="32"/>
          <w:szCs w:val="32"/>
        </w:rPr>
        <w:t>服务组织申报表2份；</w:t>
      </w:r>
    </w:p>
    <w:p w14:paraId="2F1E734F">
      <w:pPr>
        <w:ind w:firstLine="720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营业执照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开户许可证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复印件2份；</w:t>
      </w:r>
    </w:p>
    <w:p w14:paraId="1E04640A">
      <w:pPr>
        <w:ind w:firstLine="720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、法定代表人身份证及联系方式复印件2份；</w:t>
      </w:r>
    </w:p>
    <w:p w14:paraId="5E7CDDDB">
      <w:pPr>
        <w:ind w:firstLine="720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、农机具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场所、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配备情况（包括农机具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场所，机具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的种类、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型号、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数量、存放地点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行车证、驾驶证及证件的审验等动力机械的人机合影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照片2份）；</w:t>
      </w:r>
    </w:p>
    <w:p w14:paraId="51A9E74A">
      <w:pPr>
        <w:ind w:firstLine="720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财务制度及相关制度，农业生产托管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制度、上年资产负债表和收益分配报表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复印件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2份；</w:t>
      </w:r>
    </w:p>
    <w:p w14:paraId="439FE3DD">
      <w:pPr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</w:rPr>
        <w:t>、农机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挂牌（行车证）检验证，农机</w:t>
      </w:r>
      <w:r>
        <w:rPr>
          <w:rFonts w:hint="eastAsia" w:ascii="仿宋" w:hAnsi="仿宋" w:eastAsia="仿宋" w:cs="Times New Roman"/>
          <w:sz w:val="32"/>
          <w:szCs w:val="32"/>
        </w:rPr>
        <w:t>手驾驶证及身份证复印件2份；</w:t>
      </w:r>
    </w:p>
    <w:p w14:paraId="75C68C2B">
      <w:pPr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整合农业机械的安全生产协议书</w:t>
      </w:r>
      <w:r>
        <w:rPr>
          <w:rFonts w:hint="eastAsia" w:ascii="仿宋" w:hAnsi="仿宋" w:eastAsia="仿宋" w:cs="Times New Roman"/>
          <w:sz w:val="32"/>
          <w:szCs w:val="32"/>
        </w:rPr>
        <w:t>复印件2份；</w:t>
      </w:r>
    </w:p>
    <w:p w14:paraId="655F0BE5">
      <w:pPr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Times New Roman"/>
          <w:sz w:val="32"/>
          <w:szCs w:val="32"/>
        </w:rPr>
        <w:t>相关荣誉证复印件2份。</w:t>
      </w:r>
    </w:p>
    <w:p w14:paraId="551F8BCB">
      <w:pPr>
        <w:pStyle w:val="5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五、报名方式</w:t>
      </w:r>
    </w:p>
    <w:p w14:paraId="3389293D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符合以上条件的服务组织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需填写吕梁市</w:t>
      </w: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离石区2026年农业生产托管试点项目服务组织申报表（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附件1可自行打印）</w:t>
      </w: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、吕梁市离石区农业生产托管农机户及机械花名表（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附件2可自行打印）及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携带有效证件（报名所需复印件等资料），到所在乡、镇（街道）便民服务中心（农经站）报名，然后由所在乡、镇（街道）便民服务中心（农经站）统一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到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离石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现代农业发展服务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中心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评审备案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原离石区农机局二楼208室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，报名时间2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日，逾期不予受理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报名后要进行评审和公示，公示时间根据工作进程另行通知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 w14:paraId="25893BEA">
      <w:pPr>
        <w:pStyle w:val="5"/>
        <w:shd w:val="clear" w:color="auto" w:fill="FFFFFF"/>
        <w:spacing w:before="0" w:beforeAutospacing="0" w:after="0" w:afterAutospacing="0" w:line="360" w:lineRule="auto"/>
        <w:ind w:left="638" w:leftChars="304" w:firstLine="0" w:firstLineChars="0"/>
        <w:jc w:val="both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吕梁市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离石区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现代农业发展服务中心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rFonts w:ascii="仿宋" w:hAnsi="仿宋" w:eastAsia="仿宋" w:cs="仿宋"/>
          <w:color w:val="000000"/>
          <w:sz w:val="32"/>
          <w:szCs w:val="32"/>
        </w:rPr>
        <w:t>0358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ascii="仿宋" w:hAnsi="仿宋" w:eastAsia="仿宋" w:cs="仿宋"/>
          <w:color w:val="000000"/>
          <w:sz w:val="32"/>
          <w:szCs w:val="32"/>
        </w:rPr>
        <w:t>3383438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 系 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乔建兵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：1</w:t>
      </w: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935848875.</w:t>
      </w:r>
    </w:p>
    <w:p w14:paraId="2CF360FD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各乡镇（街道）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便民服务中心（农经站）</w:t>
      </w: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联系人及联系电话：</w:t>
      </w:r>
    </w:p>
    <w:p w14:paraId="78809C54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田家会街道办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尹玲娥   13994800864</w:t>
      </w:r>
    </w:p>
    <w:p w14:paraId="68276B54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城北街道办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辛文霞   18635870477</w:t>
      </w:r>
    </w:p>
    <w:p w14:paraId="79706B65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交口街道办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闫国平   13037072182</w:t>
      </w:r>
    </w:p>
    <w:p w14:paraId="3AE9045F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西属巴街道办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任利红   15135814134</w:t>
      </w:r>
    </w:p>
    <w:p w14:paraId="1A6F478D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信义镇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    陈 宇    13333584827</w:t>
      </w:r>
    </w:p>
    <w:p w14:paraId="56A1E2CE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吴城镇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    王 琦    15834398885</w:t>
      </w:r>
    </w:p>
    <w:p w14:paraId="5861B27E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枣林乡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    陶姣姣   13753357885</w:t>
      </w:r>
    </w:p>
    <w:p w14:paraId="4CAD7CE9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zh-CN"/>
        </w:rPr>
        <w:t>坪头乡</w:t>
      </w: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 xml:space="preserve">       高雁冰   18035849276</w:t>
      </w:r>
    </w:p>
    <w:p w14:paraId="48BE5DB7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>凤山街道办   薛选兰   15525795188</w:t>
      </w:r>
    </w:p>
    <w:p w14:paraId="123027AC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>滨河街道办   王若楠   15895854998</w:t>
      </w:r>
    </w:p>
    <w:p w14:paraId="04ED7976">
      <w:pPr>
        <w:pStyle w:val="5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u w:val="none"/>
          <w:lang w:val="en-US" w:eastAsia="zh-CN"/>
        </w:rPr>
        <w:t>莲花街道办   崔 蓉    15834115922</w:t>
      </w:r>
    </w:p>
    <w:p w14:paraId="7E79EDD7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附件1：吕梁市离石区2026年农业生产托管试点项目服务组织申报表</w:t>
      </w:r>
    </w:p>
    <w:p w14:paraId="45A1F78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仿宋" w:hAnsi="仿宋" w:eastAsia="仿宋"/>
          <w:color w:val="22222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附件2：吕梁市离石区农业生产托管农机户及机械花名表</w:t>
      </w:r>
    </w:p>
    <w:p w14:paraId="599668DB">
      <w:pPr>
        <w:pStyle w:val="5"/>
        <w:shd w:val="clear" w:color="auto" w:fill="FFFFFF"/>
        <w:spacing w:before="0" w:beforeAutospacing="0" w:after="0" w:afterAutospacing="0" w:line="360" w:lineRule="auto"/>
        <w:ind w:left="2100" w:leftChars="1000"/>
        <w:jc w:val="both"/>
        <w:rPr>
          <w:rFonts w:hint="eastAsia" w:ascii="仿宋" w:hAnsi="仿宋" w:eastAsia="仿宋"/>
          <w:color w:val="222222"/>
          <w:sz w:val="32"/>
          <w:szCs w:val="32"/>
        </w:rPr>
      </w:pPr>
    </w:p>
    <w:p w14:paraId="138EDFD1">
      <w:pPr>
        <w:pStyle w:val="5"/>
        <w:shd w:val="clear" w:color="auto" w:fill="FFFFFF"/>
        <w:spacing w:before="0" w:beforeAutospacing="0" w:after="0" w:afterAutospacing="0" w:line="360" w:lineRule="auto"/>
        <w:ind w:firstLine="1280" w:firstLineChars="400"/>
        <w:jc w:val="both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  <w:lang w:val="en-US" w:eastAsia="zh-CN"/>
        </w:rPr>
        <w:t>吕梁市</w:t>
      </w:r>
      <w:r>
        <w:rPr>
          <w:rFonts w:hint="eastAsia" w:ascii="仿宋" w:hAnsi="仿宋" w:eastAsia="仿宋"/>
          <w:color w:val="222222"/>
          <w:sz w:val="32"/>
          <w:szCs w:val="32"/>
        </w:rPr>
        <w:t>离石区农业生产托管服务试点项目领导组办公室</w:t>
      </w:r>
    </w:p>
    <w:p w14:paraId="15F0AEB1">
      <w:pPr>
        <w:pStyle w:val="5"/>
        <w:shd w:val="clear" w:color="auto" w:fill="FFFFFF"/>
        <w:spacing w:before="0" w:beforeAutospacing="0" w:after="0" w:afterAutospacing="0" w:line="360" w:lineRule="auto"/>
        <w:ind w:firstLine="4160" w:firstLineChars="13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tbl>
      <w:tblPr>
        <w:tblStyle w:val="6"/>
        <w:tblW w:w="9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740"/>
        <w:gridCol w:w="1815"/>
        <w:gridCol w:w="1800"/>
        <w:gridCol w:w="1778"/>
        <w:gridCol w:w="191"/>
      </w:tblGrid>
      <w:tr w14:paraId="091E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420" w:hRule="atLeast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B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E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9A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10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8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440" w:hRule="atLeast"/>
        </w:trPr>
        <w:tc>
          <w:tcPr>
            <w:tcW w:w="9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离石区2026年农业生产托管试点项目服务组织</w:t>
            </w:r>
          </w:p>
          <w:p w14:paraId="3CD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申报表</w:t>
            </w:r>
          </w:p>
        </w:tc>
      </w:tr>
      <w:tr w14:paraId="77E2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185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1.项目申报服务组织名称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2、服务组织地址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5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185" w:hRule="atLeast"/>
        </w:trPr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3.项目申报服务组织基本情况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注册或登记时间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动力机械数量（台、套）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从事托管服务年限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农机人员数量</w:t>
            </w:r>
          </w:p>
        </w:tc>
      </w:tr>
      <w:tr w14:paraId="2D56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185" w:hRule="atLeast"/>
        </w:trPr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4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1ED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302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88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C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3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4.项目负责人及电话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4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4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48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5.项目服务能力（环节）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6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56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6.2026年拟实施区域及面积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D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545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所在乡、镇（街道）审核意见（签章）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4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月    日</w:t>
            </w:r>
          </w:p>
        </w:tc>
      </w:tr>
      <w:tr w14:paraId="0862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162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区现代农业发展服务中心意见（签章）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C2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月    日</w:t>
            </w:r>
          </w:p>
        </w:tc>
      </w:tr>
      <w:tr w14:paraId="66D4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85" w:hRule="atLeast"/>
        </w:trPr>
        <w:tc>
          <w:tcPr>
            <w:tcW w:w="38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7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注：此表一式两份。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5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5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2D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5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B92462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18"/>
        <w:gridCol w:w="798"/>
        <w:gridCol w:w="1378"/>
        <w:gridCol w:w="856"/>
        <w:gridCol w:w="1697"/>
        <w:gridCol w:w="1203"/>
        <w:gridCol w:w="1283"/>
        <w:gridCol w:w="1583"/>
        <w:gridCol w:w="1350"/>
        <w:gridCol w:w="1325"/>
        <w:gridCol w:w="1525"/>
      </w:tblGrid>
      <w:tr w14:paraId="728A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E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附件2：</w:t>
            </w:r>
          </w:p>
        </w:tc>
      </w:tr>
      <w:tr w14:paraId="347C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0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吕梁市离石区农业生产托管农机户及机械花名表</w:t>
            </w:r>
          </w:p>
        </w:tc>
      </w:tr>
      <w:tr w14:paraId="4C6C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3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服务组织名称（章）：                      法人：                       联系电话：                        2026年  月   日</w:t>
            </w:r>
          </w:p>
        </w:tc>
      </w:tr>
      <w:tr w14:paraId="75F1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4E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D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农机户姓名</w:t>
            </w:r>
          </w:p>
        </w:tc>
        <w:tc>
          <w:tcPr>
            <w:tcW w:w="30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主机</w:t>
            </w:r>
          </w:p>
        </w:tc>
        <w:tc>
          <w:tcPr>
            <w:tcW w:w="16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配套农机具名称型号</w:t>
            </w:r>
          </w:p>
        </w:tc>
        <w:tc>
          <w:tcPr>
            <w:tcW w:w="12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F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拟服务区域</w:t>
            </w:r>
          </w:p>
        </w:tc>
        <w:tc>
          <w:tcPr>
            <w:tcW w:w="12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F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拟服务面积</w:t>
            </w:r>
          </w:p>
        </w:tc>
        <w:tc>
          <w:tcPr>
            <w:tcW w:w="15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D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2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13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4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行车证姓名</w:t>
            </w:r>
          </w:p>
          <w:p w14:paraId="70C5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及审验期限</w:t>
            </w:r>
          </w:p>
        </w:tc>
        <w:tc>
          <w:tcPr>
            <w:tcW w:w="15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8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驾驶证姓及</w:t>
            </w:r>
          </w:p>
          <w:p w14:paraId="73F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审验期限</w:t>
            </w:r>
          </w:p>
        </w:tc>
      </w:tr>
      <w:tr w14:paraId="44D7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AAF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D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9C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名称及型号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A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马力</w:t>
            </w:r>
          </w:p>
        </w:tc>
        <w:tc>
          <w:tcPr>
            <w:tcW w:w="16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F7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3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35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176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7C6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7C5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B4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F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84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4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52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648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D0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6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DB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331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EFE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87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1A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B29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6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0A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1B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FF2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5EA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076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79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F6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390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BF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F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4F2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96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A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C8C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047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8F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67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4D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5D3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B1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67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14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C1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082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2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2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01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9E7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5B4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1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1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0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225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2B7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6C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8E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2B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349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D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00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17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A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97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2E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D55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8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EB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DA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5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52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A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9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F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94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9E5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3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900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AF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F6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E5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A0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8AEA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0A7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6E54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D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345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F0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72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7E5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64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22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B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F1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E8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E764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E703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852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6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F3A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C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10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D5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B8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A1F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E17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2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B70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0BBB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25E9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12E7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5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2E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098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A7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38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008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C0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1B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56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F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8513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4145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40C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F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D9A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CC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F1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EF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19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C30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CEA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E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50F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02D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B685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05F1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0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4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F3E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0B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7F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BE8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E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18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844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72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413E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63CE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A5F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D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A47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6E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15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05E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680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A35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7A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14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B6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B79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E2F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EA4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6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F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23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20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34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B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C7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ECF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38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A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61DF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87CA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16A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8E05FF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753067"/>
      <w:docPartObj>
        <w:docPartGallery w:val="autotext"/>
      </w:docPartObj>
    </w:sdtPr>
    <w:sdtContent>
      <w:p w14:paraId="5707934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63465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0693">
    <w:pPr>
      <w:pStyle w:val="4"/>
    </w:pPr>
  </w:p>
  <w:p w14:paraId="6689633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D1D05"/>
    <w:multiLevelType w:val="singleLevel"/>
    <w:tmpl w:val="DC0D1D05"/>
    <w:lvl w:ilvl="0" w:tentative="0">
      <w:start w:val="3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32"/>
        <w:szCs w:val="32"/>
      </w:rPr>
    </w:lvl>
  </w:abstractNum>
  <w:abstractNum w:abstractNumId="1">
    <w:nsid w:val="F1387DAA"/>
    <w:multiLevelType w:val="singleLevel"/>
    <w:tmpl w:val="F1387DAA"/>
    <w:lvl w:ilvl="0" w:tentative="0">
      <w:start w:val="2"/>
      <w:numFmt w:val="decimal"/>
      <w:suff w:val="nothing"/>
      <w:lvlText w:val="%1、"/>
      <w:lvlJc w:val="left"/>
      <w:pPr>
        <w:ind w:left="-10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0D0"/>
    <w:rsid w:val="00140ADA"/>
    <w:rsid w:val="001E56B6"/>
    <w:rsid w:val="00320818"/>
    <w:rsid w:val="00351C54"/>
    <w:rsid w:val="00352503"/>
    <w:rsid w:val="004305A3"/>
    <w:rsid w:val="0048277E"/>
    <w:rsid w:val="004956F5"/>
    <w:rsid w:val="004E6541"/>
    <w:rsid w:val="004F3864"/>
    <w:rsid w:val="005078C8"/>
    <w:rsid w:val="00523B69"/>
    <w:rsid w:val="00531E71"/>
    <w:rsid w:val="00534FDB"/>
    <w:rsid w:val="00554346"/>
    <w:rsid w:val="005F721E"/>
    <w:rsid w:val="00601CDA"/>
    <w:rsid w:val="00796DA0"/>
    <w:rsid w:val="007F4353"/>
    <w:rsid w:val="008B7063"/>
    <w:rsid w:val="008C3D5D"/>
    <w:rsid w:val="00915905"/>
    <w:rsid w:val="009A0373"/>
    <w:rsid w:val="00A04CA0"/>
    <w:rsid w:val="00A70D5E"/>
    <w:rsid w:val="00AB7A73"/>
    <w:rsid w:val="00AF12C6"/>
    <w:rsid w:val="00BC2244"/>
    <w:rsid w:val="00C74EE4"/>
    <w:rsid w:val="00C85638"/>
    <w:rsid w:val="00CB4940"/>
    <w:rsid w:val="00D85ABE"/>
    <w:rsid w:val="00D91688"/>
    <w:rsid w:val="00DB4BC3"/>
    <w:rsid w:val="00E064CA"/>
    <w:rsid w:val="00E475E2"/>
    <w:rsid w:val="00E55108"/>
    <w:rsid w:val="00E77E5B"/>
    <w:rsid w:val="00ED2107"/>
    <w:rsid w:val="00ED7B90"/>
    <w:rsid w:val="00F84680"/>
    <w:rsid w:val="00F86E29"/>
    <w:rsid w:val="01277DDC"/>
    <w:rsid w:val="02D768EE"/>
    <w:rsid w:val="047767D7"/>
    <w:rsid w:val="063643DF"/>
    <w:rsid w:val="07EB4A35"/>
    <w:rsid w:val="091F2D9D"/>
    <w:rsid w:val="098175B4"/>
    <w:rsid w:val="0AF1004E"/>
    <w:rsid w:val="0C880C59"/>
    <w:rsid w:val="0DA372BA"/>
    <w:rsid w:val="0FEF040E"/>
    <w:rsid w:val="13DB47B6"/>
    <w:rsid w:val="15543DCE"/>
    <w:rsid w:val="18DB35E2"/>
    <w:rsid w:val="18FF4D4D"/>
    <w:rsid w:val="19031D93"/>
    <w:rsid w:val="1AA63E46"/>
    <w:rsid w:val="1AB07CF9"/>
    <w:rsid w:val="1B0818E3"/>
    <w:rsid w:val="1DAE3F9A"/>
    <w:rsid w:val="1F8D2A23"/>
    <w:rsid w:val="1FD51C3E"/>
    <w:rsid w:val="20E160DB"/>
    <w:rsid w:val="213B641F"/>
    <w:rsid w:val="22A60518"/>
    <w:rsid w:val="22F34C27"/>
    <w:rsid w:val="275E0599"/>
    <w:rsid w:val="283E0617"/>
    <w:rsid w:val="2A321A45"/>
    <w:rsid w:val="2F597A28"/>
    <w:rsid w:val="31945827"/>
    <w:rsid w:val="31A17F44"/>
    <w:rsid w:val="37C25B47"/>
    <w:rsid w:val="39957D81"/>
    <w:rsid w:val="39A93E39"/>
    <w:rsid w:val="39B34CB8"/>
    <w:rsid w:val="3D915AF2"/>
    <w:rsid w:val="3F2F4154"/>
    <w:rsid w:val="42EE32F0"/>
    <w:rsid w:val="432B3B11"/>
    <w:rsid w:val="444C1F91"/>
    <w:rsid w:val="46446745"/>
    <w:rsid w:val="46601D24"/>
    <w:rsid w:val="48A82078"/>
    <w:rsid w:val="4C8413FC"/>
    <w:rsid w:val="4C89206F"/>
    <w:rsid w:val="4CF743D2"/>
    <w:rsid w:val="509E3B74"/>
    <w:rsid w:val="513D3E6B"/>
    <w:rsid w:val="534E1882"/>
    <w:rsid w:val="53572262"/>
    <w:rsid w:val="53DC3295"/>
    <w:rsid w:val="5423125C"/>
    <w:rsid w:val="547217D4"/>
    <w:rsid w:val="5785783C"/>
    <w:rsid w:val="584D65AC"/>
    <w:rsid w:val="5E99597B"/>
    <w:rsid w:val="60087388"/>
    <w:rsid w:val="61B1576D"/>
    <w:rsid w:val="61EA6C19"/>
    <w:rsid w:val="6266570A"/>
    <w:rsid w:val="632E6FDA"/>
    <w:rsid w:val="640C1FF8"/>
    <w:rsid w:val="64FD404A"/>
    <w:rsid w:val="66303069"/>
    <w:rsid w:val="664746C1"/>
    <w:rsid w:val="664C59FE"/>
    <w:rsid w:val="674072DB"/>
    <w:rsid w:val="6B4327F5"/>
    <w:rsid w:val="6B694EA9"/>
    <w:rsid w:val="6BFD7DEE"/>
    <w:rsid w:val="6C4D67D8"/>
    <w:rsid w:val="6CAC1A1B"/>
    <w:rsid w:val="6CD162D9"/>
    <w:rsid w:val="6F7A7103"/>
    <w:rsid w:val="6F924D32"/>
    <w:rsid w:val="73835883"/>
    <w:rsid w:val="74D0506B"/>
    <w:rsid w:val="757D0B6E"/>
    <w:rsid w:val="757E2ECB"/>
    <w:rsid w:val="79D5000F"/>
    <w:rsid w:val="79E86016"/>
    <w:rsid w:val="7AAA52A0"/>
    <w:rsid w:val="7CEF5494"/>
    <w:rsid w:val="7D12591D"/>
    <w:rsid w:val="7ED24865"/>
    <w:rsid w:val="7F1135E0"/>
    <w:rsid w:val="7F5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 Spacing_ad81b47b-6779-4c76-b471-79375858c8cb"/>
    <w:basedOn w:val="1"/>
    <w:qFormat/>
    <w:uiPriority w:val="99"/>
    <w:pPr>
      <w:ind w:firstLine="200" w:firstLineChars="200"/>
    </w:pPr>
    <w:rPr>
      <w:rFonts w:ascii="Cambria" w:hAnsi="Cambria"/>
      <w:sz w:val="24"/>
    </w:rPr>
  </w:style>
  <w:style w:type="character" w:customStyle="1" w:styleId="9">
    <w:name w:val="标题 2 字符"/>
    <w:basedOn w:val="7"/>
    <w:link w:val="2"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1989</Words>
  <Characters>2175</Characters>
  <Lines>6</Lines>
  <Paragraphs>1</Paragraphs>
  <TotalTime>30</TotalTime>
  <ScaleCrop>false</ScaleCrop>
  <LinksUpToDate>false</LinksUpToDate>
  <CharactersWithSpaces>2335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2019-10-30T09:24:00Z</dcterms:created>
  <dc:creator>lenovo</dc:creator>
  <cp:lastModifiedBy>@    初心</cp:lastModifiedBy>
  <cp:lastPrinted>2026-03-02T09:20:00Z</cp:lastPrinted>
  <dcterms:modified xsi:type="dcterms:W3CDTF">2026-03-03T09:47:13Z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98315D948B8247238D774D792D917D06</vt:lpwstr>
  </property>
  <property fmtid="{D5CDD505-2E9C-101B-9397-08002B2CF9AE}" pid="4" name="KSOTemplateDocerSaveRecord">
    <vt:lpwstr>eyJoZGlkIjoiODgxMTY3YjZkNjRjZmI1YjYxMTBiZDAzNDI5YjQ5ZTUiLCJ1c2VySWQiOiIzMDEwODQ4MjUifQ==</vt:lpwstr>
  </property>
</Properties>
</file>